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FE" w:rsidRPr="00F26CCC" w:rsidRDefault="00F938FE" w:rsidP="00F938F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CCC">
        <w:rPr>
          <w:rStyle w:val="s103"/>
          <w:rFonts w:ascii="Times New Roman" w:hAnsi="Times New Roman" w:cs="Times New Roman"/>
          <w:sz w:val="28"/>
          <w:szCs w:val="28"/>
        </w:rPr>
        <w:t>Протокол</w:t>
      </w:r>
    </w:p>
    <w:p w:rsidR="00F938FE" w:rsidRPr="00F26CCC" w:rsidRDefault="00F938FE" w:rsidP="00F938F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CCC">
        <w:rPr>
          <w:rStyle w:val="s103"/>
          <w:rFonts w:ascii="Times New Roman" w:hAnsi="Times New Roman" w:cs="Times New Roman"/>
          <w:sz w:val="28"/>
          <w:szCs w:val="28"/>
        </w:rPr>
        <w:t>вскрытия конвертов с заявками на участие в конкурсе по отбору управляющей</w:t>
      </w:r>
    </w:p>
    <w:p w:rsidR="00F938FE" w:rsidRDefault="00F938FE" w:rsidP="00F938FE">
      <w:pPr>
        <w:pStyle w:val="HTML"/>
        <w:shd w:val="clear" w:color="auto" w:fill="FFFFFF"/>
        <w:jc w:val="center"/>
        <w:rPr>
          <w:rStyle w:val="s103"/>
          <w:rFonts w:ascii="Times New Roman" w:hAnsi="Times New Roman" w:cs="Times New Roman"/>
          <w:sz w:val="28"/>
          <w:szCs w:val="28"/>
        </w:rPr>
      </w:pPr>
      <w:r w:rsidRPr="00F26CCC">
        <w:rPr>
          <w:rStyle w:val="s103"/>
          <w:rFonts w:ascii="Times New Roman" w:hAnsi="Times New Roman" w:cs="Times New Roman"/>
          <w:sz w:val="28"/>
          <w:szCs w:val="28"/>
        </w:rPr>
        <w:t>организации для управления многоквартирным домом</w:t>
      </w:r>
    </w:p>
    <w:p w:rsidR="00A47B77" w:rsidRPr="00F26CCC" w:rsidRDefault="00A47B77" w:rsidP="00F938F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7B77" w:rsidRDefault="00F938FE" w:rsidP="00F938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460EB0"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2015г.</w:t>
      </w:r>
    </w:p>
    <w:p w:rsidR="00F938FE" w:rsidRDefault="00F938FE" w:rsidP="00F938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Мы, члены конкурсной комиссии по </w:t>
      </w:r>
      <w:r w:rsidR="00460EB0" w:rsidRPr="00F26CCC">
        <w:rPr>
          <w:rFonts w:ascii="Times New Roman" w:hAnsi="Times New Roman" w:cs="Times New Roman"/>
          <w:color w:val="000000"/>
          <w:sz w:val="24"/>
          <w:szCs w:val="24"/>
        </w:rPr>
        <w:t>проведению открытого конкурса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отбору </w:t>
      </w:r>
      <w:r w:rsidR="00460EB0" w:rsidRPr="00F26CCC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 для управления многоквартирными домами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38FE" w:rsidRPr="00F01DA8" w:rsidRDefault="00F938FE" w:rsidP="00F938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</w:t>
      </w:r>
      <w:r w:rsidRPr="00F01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EB0" w:rsidRPr="00460EB0">
        <w:rPr>
          <w:rFonts w:ascii="Times New Roman" w:hAnsi="Times New Roman" w:cs="Times New Roman"/>
          <w:sz w:val="24"/>
          <w:szCs w:val="24"/>
        </w:rPr>
        <w:t>ул</w:t>
      </w:r>
      <w:r w:rsidRPr="00F01DA8">
        <w:rPr>
          <w:rFonts w:ascii="Times New Roman" w:hAnsi="Times New Roman" w:cs="Times New Roman"/>
          <w:i/>
          <w:sz w:val="24"/>
          <w:szCs w:val="24"/>
        </w:rPr>
        <w:t>.</w:t>
      </w:r>
      <w:r w:rsidRPr="00F0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EB0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460EB0">
        <w:rPr>
          <w:rFonts w:ascii="Times New Roman" w:hAnsi="Times New Roman" w:cs="Times New Roman"/>
          <w:sz w:val="24"/>
          <w:szCs w:val="24"/>
        </w:rPr>
        <w:t>, д.45</w:t>
      </w:r>
    </w:p>
    <w:p w:rsidR="00460EB0" w:rsidRDefault="00F938FE" w:rsidP="00460E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F01DA8">
        <w:rPr>
          <w:rFonts w:ascii="Times New Roman" w:hAnsi="Times New Roman" w:cs="Times New Roman"/>
          <w:sz w:val="24"/>
          <w:szCs w:val="24"/>
        </w:rPr>
        <w:t>Лот  №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2</w:t>
      </w:r>
      <w:r w:rsidR="00460EB0">
        <w:rPr>
          <w:rFonts w:ascii="Times New Roman" w:hAnsi="Times New Roman" w:cs="Times New Roman"/>
          <w:sz w:val="24"/>
          <w:szCs w:val="24"/>
        </w:rPr>
        <w:t xml:space="preserve"> пер.Российский,д.29</w:t>
      </w:r>
    </w:p>
    <w:p w:rsidR="008869AB" w:rsidRDefault="008869AB" w:rsidP="00460E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938FE" w:rsidRPr="00F01DA8" w:rsidRDefault="00460EB0" w:rsidP="0046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  <w:r w:rsidR="0015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Даминов Р.Г.</w:t>
      </w:r>
      <w:r w:rsidR="00F938FE" w:rsidRPr="00F0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FE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EB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лены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Т.Н.,</w:t>
      </w:r>
    </w:p>
    <w:p w:rsidR="00F938FE" w:rsidRPr="00F26CCC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51C80">
        <w:rPr>
          <w:rFonts w:ascii="Times New Roman" w:hAnsi="Times New Roman" w:cs="Times New Roman"/>
          <w:color w:val="000000"/>
          <w:sz w:val="24"/>
          <w:szCs w:val="24"/>
        </w:rPr>
        <w:t>Подобный А.А.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F938FE" w:rsidRPr="00F26CCC" w:rsidRDefault="00F938FE" w:rsidP="00F938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СираеваЛ.Ф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F938FE" w:rsidRPr="00F26CCC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в присутствии </w:t>
      </w:r>
      <w:proofErr w:type="gramStart"/>
      <w:r w:rsidRPr="00F26CCC">
        <w:rPr>
          <w:rFonts w:ascii="Times New Roman" w:hAnsi="Times New Roman" w:cs="Times New Roman"/>
          <w:color w:val="000000"/>
          <w:sz w:val="24"/>
          <w:szCs w:val="24"/>
        </w:rPr>
        <w:t>претендентов:</w:t>
      </w:r>
      <w:r w:rsidR="00151C80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151C8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938FE" w:rsidRPr="00F26CCC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938FE" w:rsidRPr="00F26CCC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(наименование организаций, должность, </w:t>
      </w:r>
      <w:proofErr w:type="spellStart"/>
      <w:r w:rsidRPr="00F26CC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их представителей или</w:t>
      </w:r>
      <w:r w:rsidR="00B60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CC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предпринимателей)</w:t>
      </w:r>
    </w:p>
    <w:p w:rsidR="00F938FE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настоящий протокол о </w:t>
      </w:r>
      <w:r w:rsidR="00460EB0"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том, </w:t>
      </w:r>
      <w:proofErr w:type="gramStart"/>
      <w:r w:rsidR="00460EB0" w:rsidRPr="00F26CC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proofErr w:type="gramEnd"/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момент  вскрытия  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с заявками на участие в конкурсе поступили следующие заявки:  </w:t>
      </w:r>
    </w:p>
    <w:p w:rsidR="00D164FB" w:rsidRDefault="00D164FB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031" w:type="dxa"/>
        <w:tblInd w:w="-318" w:type="dxa"/>
        <w:tblLook w:val="04A0" w:firstRow="1" w:lastRow="0" w:firstColumn="1" w:lastColumn="0" w:noHBand="0" w:noVBand="1"/>
      </w:tblPr>
      <w:tblGrid>
        <w:gridCol w:w="887"/>
        <w:gridCol w:w="2984"/>
        <w:gridCol w:w="1108"/>
        <w:gridCol w:w="2959"/>
        <w:gridCol w:w="2093"/>
      </w:tblGrid>
      <w:tr w:rsidR="00F938FE" w:rsidTr="00460EB0">
        <w:tc>
          <w:tcPr>
            <w:tcW w:w="887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984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организация или индивидуальный предприниматель</w:t>
            </w:r>
          </w:p>
        </w:tc>
        <w:tc>
          <w:tcPr>
            <w:tcW w:w="1108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959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093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 в заявке</w:t>
            </w:r>
          </w:p>
        </w:tc>
      </w:tr>
      <w:tr w:rsidR="00F938FE" w:rsidTr="00460EB0">
        <w:tc>
          <w:tcPr>
            <w:tcW w:w="887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F938FE" w:rsidRDefault="00195741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«ЖКХ-Сервис»</w:t>
            </w:r>
          </w:p>
        </w:tc>
        <w:tc>
          <w:tcPr>
            <w:tcW w:w="1108" w:type="dxa"/>
          </w:tcPr>
          <w:p w:rsidR="00F938FE" w:rsidRDefault="00195741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938FE" w:rsidRDefault="00195741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2093" w:type="dxa"/>
          </w:tcPr>
          <w:p w:rsidR="00F938FE" w:rsidRPr="00F26CCC" w:rsidRDefault="00151C80" w:rsidP="00460EB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38FE" w:rsidTr="00460EB0">
        <w:tc>
          <w:tcPr>
            <w:tcW w:w="887" w:type="dxa"/>
          </w:tcPr>
          <w:p w:rsidR="00F938FE" w:rsidRDefault="00F938FE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F938FE" w:rsidRDefault="00195741" w:rsidP="0019574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</w:tcPr>
          <w:p w:rsidR="00F938FE" w:rsidRDefault="00195741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F938FE" w:rsidRDefault="00195741" w:rsidP="00460EB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2093" w:type="dxa"/>
          </w:tcPr>
          <w:p w:rsidR="00F938FE" w:rsidRPr="00F26CCC" w:rsidRDefault="0058585B" w:rsidP="00460EB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60EB0" w:rsidRDefault="00460EB0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FE" w:rsidRPr="00B60DB6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7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C7451">
        <w:rPr>
          <w:rFonts w:ascii="Times New Roman" w:hAnsi="Times New Roman" w:cs="Times New Roman"/>
          <w:sz w:val="24"/>
          <w:szCs w:val="24"/>
        </w:rPr>
        <w:t xml:space="preserve"> </w:t>
      </w:r>
      <w:r w:rsidRPr="00B60DB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и открытия доступа к поданным в форме запечатанных в конвертах заявкам на участие в открытом конкурсе имела место </w:t>
      </w:r>
      <w:r w:rsidR="00460EB0" w:rsidRPr="00B60DB6">
        <w:rPr>
          <w:rFonts w:ascii="Times New Roman" w:hAnsi="Times New Roman" w:cs="Times New Roman"/>
          <w:sz w:val="24"/>
          <w:szCs w:val="24"/>
        </w:rPr>
        <w:t>20</w:t>
      </w:r>
      <w:r w:rsidR="00A47B77" w:rsidRPr="00B60DB6">
        <w:rPr>
          <w:rFonts w:ascii="Times New Roman" w:hAnsi="Times New Roman" w:cs="Times New Roman"/>
          <w:sz w:val="24"/>
          <w:szCs w:val="24"/>
        </w:rPr>
        <w:t xml:space="preserve"> </w:t>
      </w:r>
      <w:r w:rsidR="00460EB0" w:rsidRPr="00B60DB6">
        <w:rPr>
          <w:rFonts w:ascii="Times New Roman" w:hAnsi="Times New Roman" w:cs="Times New Roman"/>
          <w:sz w:val="24"/>
          <w:szCs w:val="24"/>
        </w:rPr>
        <w:t>ноября</w:t>
      </w:r>
      <w:r w:rsidRPr="00B60DB6">
        <w:rPr>
          <w:rFonts w:ascii="Times New Roman" w:hAnsi="Times New Roman" w:cs="Times New Roman"/>
          <w:sz w:val="24"/>
          <w:szCs w:val="24"/>
        </w:rPr>
        <w:t xml:space="preserve"> 2015 по адресу: Россия, Республик Башкортостан, </w:t>
      </w:r>
      <w:proofErr w:type="spellStart"/>
      <w:r w:rsidRPr="00B60DB6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B60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DB6">
        <w:rPr>
          <w:rFonts w:ascii="Times New Roman" w:hAnsi="Times New Roman" w:cs="Times New Roman"/>
          <w:sz w:val="24"/>
          <w:szCs w:val="24"/>
        </w:rPr>
        <w:t>ул.Худайбердина</w:t>
      </w:r>
      <w:proofErr w:type="spellEnd"/>
      <w:r w:rsidRPr="00B60DB6">
        <w:rPr>
          <w:rFonts w:ascii="Times New Roman" w:hAnsi="Times New Roman" w:cs="Times New Roman"/>
          <w:sz w:val="24"/>
          <w:szCs w:val="24"/>
        </w:rPr>
        <w:t>,</w:t>
      </w:r>
      <w:r w:rsidR="008869AB" w:rsidRPr="00B60DB6">
        <w:rPr>
          <w:rFonts w:ascii="Times New Roman" w:hAnsi="Times New Roman" w:cs="Times New Roman"/>
          <w:sz w:val="24"/>
          <w:szCs w:val="24"/>
        </w:rPr>
        <w:t xml:space="preserve"> </w:t>
      </w:r>
      <w:r w:rsidRPr="00B60DB6">
        <w:rPr>
          <w:rFonts w:ascii="Times New Roman" w:hAnsi="Times New Roman" w:cs="Times New Roman"/>
          <w:sz w:val="24"/>
          <w:szCs w:val="24"/>
        </w:rPr>
        <w:t xml:space="preserve">д.78, приемная, начало в </w:t>
      </w:r>
      <w:r w:rsidRPr="00B60DB6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B60DB6">
        <w:rPr>
          <w:rFonts w:ascii="Times New Roman" w:hAnsi="Times New Roman" w:cs="Times New Roman"/>
          <w:sz w:val="24"/>
          <w:szCs w:val="24"/>
        </w:rPr>
        <w:t xml:space="preserve"> </w:t>
      </w:r>
      <w:r w:rsidRPr="00B60DB6">
        <w:rPr>
          <w:rFonts w:ascii="Times New Roman" w:hAnsi="Times New Roman" w:cs="Times New Roman"/>
          <w:b/>
          <w:sz w:val="24"/>
          <w:szCs w:val="24"/>
        </w:rPr>
        <w:t>минут</w:t>
      </w:r>
      <w:r w:rsidRPr="00B60DB6">
        <w:rPr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F938FE" w:rsidRPr="00B60DB6" w:rsidRDefault="00F938FE" w:rsidP="00F938FE">
      <w:pPr>
        <w:pStyle w:val="a3"/>
        <w:tabs>
          <w:tab w:val="num" w:pos="993"/>
        </w:tabs>
        <w:spacing w:before="120" w:after="120"/>
        <w:ind w:left="0" w:firstLine="539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 xml:space="preserve"> В процессе проведения процедуры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Организатором велась аудиозапись.</w:t>
      </w:r>
    </w:p>
    <w:p w:rsidR="00F938FE" w:rsidRPr="00B60DB6" w:rsidRDefault="00F938FE" w:rsidP="00F938FE">
      <w:pPr>
        <w:pStyle w:val="a3"/>
        <w:spacing w:before="120"/>
        <w:ind w:left="0" w:firstLine="539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 xml:space="preserve"> </w:t>
      </w:r>
      <w:proofErr w:type="gramStart"/>
      <w:r w:rsidRPr="00B60DB6">
        <w:rPr>
          <w:sz w:val="24"/>
          <w:szCs w:val="24"/>
        </w:rPr>
        <w:t>До окончания</w:t>
      </w:r>
      <w:proofErr w:type="gramEnd"/>
      <w:r w:rsidRPr="00B60DB6">
        <w:rPr>
          <w:sz w:val="24"/>
          <w:szCs w:val="24"/>
        </w:rPr>
        <w:t xml:space="preserve"> указанного в извещении о проведении конкурса срока подачи заявок </w:t>
      </w:r>
      <w:r w:rsidRPr="00B60DB6">
        <w:rPr>
          <w:sz w:val="24"/>
          <w:szCs w:val="24"/>
        </w:rPr>
        <w:br/>
        <w:t xml:space="preserve">на участие в конкурсе </w:t>
      </w:r>
      <w:r w:rsidR="00A47B77" w:rsidRPr="00B60DB6">
        <w:rPr>
          <w:sz w:val="24"/>
          <w:szCs w:val="24"/>
        </w:rPr>
        <w:t>20 ноября</w:t>
      </w:r>
      <w:r w:rsidRPr="00B60DB6">
        <w:rPr>
          <w:b/>
          <w:sz w:val="24"/>
          <w:szCs w:val="24"/>
        </w:rPr>
        <w:t xml:space="preserve"> 2015 года 15 часов 00 минут местного времени</w:t>
      </w:r>
      <w:r w:rsidRPr="00B60DB6">
        <w:rPr>
          <w:sz w:val="24"/>
          <w:szCs w:val="24"/>
        </w:rPr>
        <w:t xml:space="preserve"> Организатором были приняты</w:t>
      </w:r>
      <w:r w:rsidR="00A47B77" w:rsidRPr="00B60DB6">
        <w:rPr>
          <w:sz w:val="24"/>
          <w:szCs w:val="24"/>
        </w:rPr>
        <w:t xml:space="preserve">  </w:t>
      </w:r>
      <w:r w:rsidRPr="00B60DB6">
        <w:rPr>
          <w:sz w:val="24"/>
          <w:szCs w:val="24"/>
        </w:rPr>
        <w:t xml:space="preserve"> заявки на бумажном носителе. </w:t>
      </w:r>
    </w:p>
    <w:p w:rsidR="00F938FE" w:rsidRPr="00B60DB6" w:rsidRDefault="00F938FE" w:rsidP="00F938FE">
      <w:pPr>
        <w:pStyle w:val="a3"/>
        <w:spacing w:before="120"/>
        <w:ind w:left="0" w:firstLine="539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 xml:space="preserve">Заявок на участие в открытом конкурсе в форме электронных документов в указанный период времени представлено не было. </w:t>
      </w:r>
    </w:p>
    <w:p w:rsidR="00F938FE" w:rsidRPr="00B60DB6" w:rsidRDefault="00F938FE" w:rsidP="00F938FE">
      <w:pPr>
        <w:pStyle w:val="a3"/>
        <w:spacing w:before="120"/>
        <w:ind w:left="0" w:firstLine="539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 xml:space="preserve">Непосредственно перед вскрытием единственного конверта с заявкой на участие в открытом конкурсе присутствующим было объявлено о возможности подать заявку на участие в открытом конкурсе, отозвать ранее поданную заявку, либо внести изменения в </w:t>
      </w:r>
      <w:r w:rsidRPr="00B60DB6">
        <w:rPr>
          <w:sz w:val="24"/>
          <w:szCs w:val="24"/>
        </w:rPr>
        <w:lastRenderedPageBreak/>
        <w:t>ранее поданную заявку. Дополнительных заявок, отзывов либо изменений заявок на участие в конкурсе представителями участников размещения заказа не подано. Все поданные заявки (изменения в заявки, отзывы заявок) были зарегистрированы в Журнале регистрации поступления заявок (изменений заявок, отзывов заявок) на участие в открытом конкурсе в порядке их поступления (Приложение №1 к протоколу).</w:t>
      </w:r>
    </w:p>
    <w:p w:rsidR="00151C80" w:rsidRDefault="00151C80" w:rsidP="00F938FE">
      <w:pPr>
        <w:pStyle w:val="a3"/>
        <w:ind w:left="0" w:firstLine="539"/>
        <w:jc w:val="both"/>
        <w:outlineLvl w:val="0"/>
        <w:rPr>
          <w:sz w:val="24"/>
          <w:szCs w:val="24"/>
        </w:rPr>
      </w:pPr>
    </w:p>
    <w:p w:rsidR="00F938FE" w:rsidRPr="00B60DB6" w:rsidRDefault="00F938FE" w:rsidP="00F938FE">
      <w:pPr>
        <w:pStyle w:val="a3"/>
        <w:ind w:left="0" w:firstLine="539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 xml:space="preserve"> К</w:t>
      </w:r>
      <w:r w:rsidRPr="00B60DB6">
        <w:rPr>
          <w:bCs/>
          <w:sz w:val="24"/>
          <w:szCs w:val="24"/>
        </w:rPr>
        <w:t>омиссией</w:t>
      </w:r>
      <w:r w:rsidRPr="00B60DB6">
        <w:rPr>
          <w:sz w:val="24"/>
          <w:szCs w:val="24"/>
        </w:rPr>
        <w:t xml:space="preserve"> в отношении поданной заявки на участие в конкурсе была объявлена следующая информация:</w:t>
      </w:r>
    </w:p>
    <w:p w:rsidR="00F938FE" w:rsidRPr="00B60DB6" w:rsidRDefault="00F938FE" w:rsidP="00F938FE">
      <w:pPr>
        <w:pStyle w:val="a3"/>
        <w:numPr>
          <w:ilvl w:val="0"/>
          <w:numId w:val="1"/>
        </w:numPr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>наименование и почтовый адрес участника размещения заказа;</w:t>
      </w:r>
    </w:p>
    <w:p w:rsidR="00F938FE" w:rsidRPr="00B60DB6" w:rsidRDefault="00F938FE" w:rsidP="00F938FE">
      <w:pPr>
        <w:pStyle w:val="a3"/>
        <w:numPr>
          <w:ilvl w:val="0"/>
          <w:numId w:val="1"/>
        </w:numPr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F938FE" w:rsidRPr="00B60DB6" w:rsidRDefault="00F938FE" w:rsidP="00F938FE">
      <w:pPr>
        <w:pStyle w:val="a3"/>
        <w:numPr>
          <w:ilvl w:val="0"/>
          <w:numId w:val="1"/>
        </w:numPr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  <w:r w:rsidRPr="00B60DB6">
        <w:rPr>
          <w:sz w:val="24"/>
          <w:szCs w:val="24"/>
        </w:rPr>
        <w:t>условия исполнения договора, указанного в такой заявке и являющиеся критерием оценки заявок на участие в конкурсе.</w:t>
      </w:r>
    </w:p>
    <w:p w:rsidR="00F938FE" w:rsidRPr="00B60DB6" w:rsidRDefault="00F938FE" w:rsidP="00F938FE">
      <w:pPr>
        <w:widowControl w:val="0"/>
        <w:spacing w:after="0"/>
        <w:ind w:firstLine="539"/>
        <w:jc w:val="both"/>
        <w:rPr>
          <w:b/>
          <w:bCs/>
          <w:i/>
          <w:sz w:val="24"/>
          <w:szCs w:val="24"/>
        </w:rPr>
      </w:pPr>
      <w:r w:rsidRPr="00B60DB6">
        <w:rPr>
          <w:b/>
          <w:bCs/>
          <w:i/>
          <w:sz w:val="24"/>
          <w:szCs w:val="24"/>
        </w:rPr>
        <w:t>Вскрытие конвертов с конкурсными заявками осуществлялось в порядке их поступления, согласно Журналу регистрации заявок:</w:t>
      </w:r>
    </w:p>
    <w:p w:rsidR="00A47B77" w:rsidRPr="00B60DB6" w:rsidRDefault="00F938FE" w:rsidP="00F938FE">
      <w:pPr>
        <w:widowControl w:val="0"/>
        <w:spacing w:after="0"/>
        <w:ind w:firstLine="539"/>
        <w:jc w:val="both"/>
        <w:rPr>
          <w:b/>
          <w:bCs/>
          <w:sz w:val="24"/>
          <w:szCs w:val="24"/>
        </w:rPr>
      </w:pPr>
      <w:r w:rsidRPr="00B60DB6">
        <w:rPr>
          <w:b/>
          <w:bCs/>
          <w:sz w:val="24"/>
          <w:szCs w:val="24"/>
        </w:rPr>
        <w:t xml:space="preserve">Регистрационный номер заявки на участие в конкурсе: </w:t>
      </w:r>
      <w:r w:rsidR="00195741" w:rsidRPr="00B60DB6">
        <w:rPr>
          <w:b/>
          <w:bCs/>
          <w:sz w:val="24"/>
          <w:szCs w:val="24"/>
        </w:rPr>
        <w:t>№1</w:t>
      </w:r>
    </w:p>
    <w:p w:rsidR="00A47B77" w:rsidRPr="00B60DB6" w:rsidRDefault="00A47B77" w:rsidP="00195741">
      <w:pPr>
        <w:widowControl w:val="0"/>
        <w:spacing w:after="0"/>
        <w:ind w:firstLine="539"/>
        <w:jc w:val="center"/>
        <w:rPr>
          <w:b/>
          <w:bCs/>
          <w:sz w:val="24"/>
          <w:szCs w:val="24"/>
          <w:u w:val="single"/>
        </w:rPr>
      </w:pPr>
      <w:r w:rsidRPr="00B60DB6">
        <w:rPr>
          <w:b/>
          <w:bCs/>
          <w:sz w:val="24"/>
          <w:szCs w:val="24"/>
          <w:u w:val="single"/>
        </w:rPr>
        <w:t>Управляющая организация</w:t>
      </w:r>
      <w:r w:rsidR="00195741" w:rsidRPr="00B60DB6">
        <w:rPr>
          <w:b/>
          <w:bCs/>
          <w:sz w:val="24"/>
          <w:szCs w:val="24"/>
          <w:u w:val="single"/>
        </w:rPr>
        <w:t>: ООО «ЖКХ-Сервис»,</w:t>
      </w:r>
    </w:p>
    <w:p w:rsidR="00195741" w:rsidRPr="00B60DB6" w:rsidRDefault="00195741" w:rsidP="00195741">
      <w:pPr>
        <w:widowControl w:val="0"/>
        <w:spacing w:after="0"/>
        <w:ind w:firstLine="539"/>
        <w:jc w:val="center"/>
        <w:rPr>
          <w:b/>
          <w:bCs/>
          <w:sz w:val="24"/>
          <w:szCs w:val="24"/>
          <w:u w:val="single"/>
        </w:rPr>
      </w:pPr>
      <w:r w:rsidRPr="00B60DB6">
        <w:rPr>
          <w:b/>
          <w:bCs/>
          <w:sz w:val="24"/>
          <w:szCs w:val="24"/>
          <w:u w:val="single"/>
        </w:rPr>
        <w:t xml:space="preserve">Республика Башкортостан, </w:t>
      </w:r>
      <w:proofErr w:type="spellStart"/>
      <w:r w:rsidRPr="00B60DB6">
        <w:rPr>
          <w:b/>
          <w:bCs/>
          <w:sz w:val="24"/>
          <w:szCs w:val="24"/>
          <w:u w:val="single"/>
        </w:rPr>
        <w:t>ул.Дружбы</w:t>
      </w:r>
      <w:proofErr w:type="spellEnd"/>
      <w:r w:rsidRPr="00B60DB6">
        <w:rPr>
          <w:b/>
          <w:bCs/>
          <w:sz w:val="24"/>
          <w:szCs w:val="24"/>
          <w:u w:val="single"/>
        </w:rPr>
        <w:t>,</w:t>
      </w:r>
      <w:r w:rsidR="00744825">
        <w:rPr>
          <w:b/>
          <w:bCs/>
          <w:sz w:val="24"/>
          <w:szCs w:val="24"/>
          <w:u w:val="single"/>
        </w:rPr>
        <w:t xml:space="preserve"> </w:t>
      </w:r>
      <w:r w:rsidRPr="00B60DB6">
        <w:rPr>
          <w:b/>
          <w:bCs/>
          <w:sz w:val="24"/>
          <w:szCs w:val="24"/>
          <w:u w:val="single"/>
        </w:rPr>
        <w:t>д.28</w:t>
      </w:r>
    </w:p>
    <w:p w:rsidR="00F938FE" w:rsidRPr="00B60DB6" w:rsidRDefault="00F938FE" w:rsidP="00F938FE">
      <w:pPr>
        <w:widowControl w:val="0"/>
        <w:spacing w:before="120" w:after="120"/>
        <w:ind w:left="-539" w:right="-363" w:firstLine="539"/>
        <w:jc w:val="both"/>
        <w:rPr>
          <w:b/>
          <w:bCs/>
          <w:sz w:val="24"/>
          <w:szCs w:val="24"/>
        </w:rPr>
      </w:pPr>
      <w:r w:rsidRPr="00B60DB6">
        <w:rPr>
          <w:sz w:val="24"/>
          <w:szCs w:val="24"/>
        </w:rPr>
        <w:t>Наличие сведений и документов в заявке на участие в конкурсе: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253"/>
        <w:gridCol w:w="1984"/>
        <w:gridCol w:w="1985"/>
      </w:tblGrid>
      <w:tr w:rsidR="005913AE" w:rsidRPr="00B81546" w:rsidTr="00B60DB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CC7451" w:rsidRDefault="005913AE" w:rsidP="005913AE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C74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CC7451" w:rsidRDefault="005913AE" w:rsidP="005913AE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C7451">
              <w:rPr>
                <w:b/>
                <w:bCs/>
                <w:sz w:val="20"/>
                <w:szCs w:val="20"/>
              </w:rPr>
              <w:t>Наименования сведений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CC7451" w:rsidRDefault="005913AE" w:rsidP="005913AE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их в Заявке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1546">
              <w:rPr>
                <w:b/>
                <w:bCs/>
              </w:rPr>
              <w:t>Количество листов</w:t>
            </w:r>
          </w:p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1546">
              <w:rPr>
                <w:b/>
                <w:bCs/>
              </w:rPr>
              <w:t xml:space="preserve"> в документе</w:t>
            </w:r>
          </w:p>
        </w:tc>
      </w:tr>
      <w:tr w:rsidR="005913AE" w:rsidRPr="0042734D" w:rsidTr="00B60DB6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81546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Заявка на участие в конкурсе</w:t>
            </w:r>
          </w:p>
          <w:p w:rsidR="005913AE" w:rsidRPr="00B81546" w:rsidRDefault="005913AE" w:rsidP="005913AE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Предложение о качественных характеристиках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152D2B" w:rsidRDefault="005913AE" w:rsidP="005913A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AE" w:rsidRPr="00B81546" w:rsidRDefault="00151C80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13AE" w:rsidRPr="00B81546" w:rsidTr="00B60DB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81546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B81546" w:rsidRDefault="005913AE" w:rsidP="005913AE">
            <w:pPr>
              <w:widowControl w:val="0"/>
              <w:snapToGrid w:val="0"/>
              <w:jc w:val="both"/>
            </w:pPr>
            <w:r>
              <w:t xml:space="preserve">Копия платежного поручения, подтверждающего факт внесения денежных средств в качестве обеспечения заявки на участие в конкурсе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93C41" w:rsidRDefault="005913AE" w:rsidP="005913A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предусмотрено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81546">
              <w:rPr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Документ, подтверждающий полномочия лица на осуществление действий от имени участника: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Pr="0094122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5913AE" w:rsidRPr="00941226" w:rsidRDefault="005913AE" w:rsidP="005913AE">
            <w:pPr>
              <w:spacing w:after="0" w:line="240" w:lineRule="auto"/>
            </w:pPr>
          </w:p>
          <w:p w:rsidR="005913AE" w:rsidRPr="0042734D" w:rsidRDefault="005913AE" w:rsidP="005913AE">
            <w:pPr>
              <w:spacing w:after="0" w:line="240" w:lineRule="auto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13AE" w:rsidRPr="00B81546" w:rsidTr="00B60DB6">
        <w:trPr>
          <w:trHeight w:val="7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3.1. Копия приказа о назначении директора</w:t>
            </w:r>
          </w:p>
          <w:p w:rsidR="005913AE" w:rsidRPr="00BC6A7B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3.2. Копия приказа о продлении полномочий директора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Заверенная копия Выписки из Единого государственного реестра юридических лиц, выданная ФНС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AE" w:rsidRPr="00B81546" w:rsidRDefault="00151C80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Копии учредительных документов участника размещения заказа:</w:t>
            </w:r>
          </w:p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5.1. Копия Устава </w:t>
            </w:r>
          </w:p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</w:p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5.2. Копия свидетельства о постановке на учет юридического лица в налоговом органе</w:t>
            </w:r>
          </w:p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</w:p>
          <w:p w:rsidR="005913AE" w:rsidRPr="009478DD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5.3. Копия свидетельства о внесении </w:t>
            </w:r>
            <w:r>
              <w:lastRenderedPageBreak/>
              <w:t>записи в Единый государственный реестр юридических 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  <w:p w:rsidR="005913AE" w:rsidRPr="0042734D" w:rsidRDefault="005913AE" w:rsidP="005913A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913AE" w:rsidRPr="00B81546" w:rsidRDefault="00151C80" w:rsidP="00151C8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913AE" w:rsidRPr="00B81546" w:rsidRDefault="00151C80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913AE" w:rsidRPr="00B81546" w:rsidRDefault="00151C80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Документы, подтверждающие соответствие участника размещения заказа установленным требованиям и условиям допуска к участию в конкурсе, или копии </w:t>
            </w:r>
            <w:proofErr w:type="gramStart"/>
            <w:r>
              <w:t>таких  документов</w:t>
            </w:r>
            <w:proofErr w:type="gramEnd"/>
            <w:r>
              <w:t xml:space="preserve">: </w:t>
            </w:r>
          </w:p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6.1. Копия Устава</w:t>
            </w:r>
          </w:p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  <w:r>
              <w:t>6.2. Копия лицензии на осуществление предпринимательской деятельности по управлению домами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5913AE" w:rsidRDefault="005913AE" w:rsidP="005913AE">
            <w:pPr>
              <w:spacing w:after="0" w:line="240" w:lineRule="auto"/>
            </w:pPr>
          </w:p>
          <w:p w:rsidR="005913AE" w:rsidRDefault="005913AE" w:rsidP="005913AE">
            <w:pPr>
              <w:spacing w:after="0" w:line="240" w:lineRule="auto"/>
            </w:pPr>
          </w:p>
          <w:p w:rsidR="005913AE" w:rsidRPr="0042734D" w:rsidRDefault="005913AE" w:rsidP="005913AE">
            <w:pPr>
              <w:spacing w:after="0" w:line="240" w:lineRule="auto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5913AE" w:rsidRPr="00B81546" w:rsidTr="00B60DB6">
        <w:trPr>
          <w:trHeight w:val="5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AE" w:rsidRPr="00B81546" w:rsidRDefault="005913AE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913AE" w:rsidRPr="00B81546" w:rsidRDefault="0058585B" w:rsidP="005913AE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0DB6" w:rsidRPr="00B81546" w:rsidTr="00B60DB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6" w:rsidRPr="00802EBB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Документы, подтверждающие квалификацию участника </w:t>
            </w:r>
            <w:r w:rsidRPr="00802EBB">
              <w:t>размещения заказа:</w:t>
            </w:r>
          </w:p>
          <w:p w:rsidR="00B60DB6" w:rsidRPr="00802EBB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      </w:r>
          </w:p>
          <w:p w:rsidR="00B60DB6" w:rsidRPr="00802EBB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7.2. в отношении претендента не проводится процедура банкротства либо в отношении претендента - юридического лица не проводится процедура ликвидации</w:t>
            </w:r>
          </w:p>
          <w:p w:rsidR="00B60DB6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7.3. деятельность претендента не приостановлена в порядке, предусмотренном Кодексом Российской Федерации об административных правонарушениях</w:t>
            </w:r>
          </w:p>
          <w:p w:rsidR="00B60DB6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7.4. </w:t>
            </w:r>
            <w:r w:rsidRPr="00891639">
      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</w:t>
            </w:r>
          </w:p>
          <w:p w:rsidR="00B60DB6" w:rsidRPr="00802EBB" w:rsidRDefault="00B60DB6" w:rsidP="00B60DB6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7.5. </w:t>
            </w:r>
            <w:r w:rsidRPr="00891639">
              <w:t xml:space="preserve"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</w:t>
            </w:r>
            <w:r w:rsidRPr="00891639">
              <w:lastRenderedPageBreak/>
              <w:t>данным бухгалтерской отчетности за последний завершенный отчетный период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984" w:type="dxa"/>
            <w:vAlign w:val="center"/>
          </w:tcPr>
          <w:p w:rsidR="00B60DB6" w:rsidRPr="00B81546" w:rsidRDefault="00151C80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0DB6" w:rsidRPr="00B81546" w:rsidTr="00B60DB6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</w:pPr>
            <w:r>
              <w:t>Другие документы, прикладываемые по усмотрению участника размещения заказа:</w:t>
            </w:r>
          </w:p>
          <w:p w:rsidR="00B60DB6" w:rsidRDefault="00B60DB6" w:rsidP="00B60DB6">
            <w:pPr>
              <w:widowControl w:val="0"/>
              <w:snapToGrid w:val="0"/>
              <w:spacing w:after="0" w:line="240" w:lineRule="auto"/>
            </w:pPr>
            <w:r>
              <w:t>8.1. Анкета участника размещения заказа</w:t>
            </w:r>
          </w:p>
          <w:p w:rsidR="00B60DB6" w:rsidRDefault="00B60DB6" w:rsidP="00B60DB6">
            <w:pPr>
              <w:widowControl w:val="0"/>
              <w:snapToGrid w:val="0"/>
              <w:spacing w:after="0" w:line="240" w:lineRule="auto"/>
            </w:pPr>
            <w:r>
              <w:t>8.2. Гарантийное письмо</w:t>
            </w:r>
          </w:p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</w:pPr>
            <w:r>
              <w:t>8.3. Информационное письмо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vAlign w:val="center"/>
          </w:tcPr>
          <w:p w:rsidR="00B60DB6" w:rsidRPr="00B81546" w:rsidRDefault="00B60DB6" w:rsidP="00B60DB6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51C80" w:rsidRDefault="00151C80" w:rsidP="00195741">
      <w:pPr>
        <w:widowControl w:val="0"/>
        <w:spacing w:after="0" w:line="240" w:lineRule="auto"/>
        <w:jc w:val="both"/>
        <w:rPr>
          <w:bCs/>
        </w:rPr>
      </w:pPr>
    </w:p>
    <w:p w:rsidR="00F938FE" w:rsidRDefault="00F938FE" w:rsidP="00195741">
      <w:pPr>
        <w:widowControl w:val="0"/>
        <w:spacing w:after="0" w:line="240" w:lineRule="auto"/>
        <w:jc w:val="both"/>
        <w:rPr>
          <w:bCs/>
        </w:rPr>
      </w:pPr>
      <w:r>
        <w:rPr>
          <w:bCs/>
        </w:rPr>
        <w:t>У</w:t>
      </w:r>
      <w:r w:rsidRPr="0059550C">
        <w:rPr>
          <w:bCs/>
        </w:rPr>
        <w:t xml:space="preserve">словия исполнения </w:t>
      </w:r>
      <w:r>
        <w:rPr>
          <w:bCs/>
        </w:rPr>
        <w:t xml:space="preserve">договора, </w:t>
      </w:r>
      <w:r w:rsidRPr="0059550C">
        <w:rPr>
          <w:bCs/>
        </w:rPr>
        <w:t>указанные в заявке и являющиеся критерием оценки заявок на участие в конкурсе:</w:t>
      </w:r>
    </w:p>
    <w:p w:rsidR="00151C80" w:rsidRDefault="00151C80" w:rsidP="00195741">
      <w:pPr>
        <w:widowControl w:val="0"/>
        <w:spacing w:after="0" w:line="240" w:lineRule="auto"/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2835"/>
      </w:tblGrid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Наименование критерия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 xml:space="preserve">Значение </w:t>
            </w:r>
            <w:proofErr w:type="gramStart"/>
            <w:r w:rsidRPr="00DB627F">
              <w:t>участника  размещения</w:t>
            </w:r>
            <w:proofErr w:type="gramEnd"/>
            <w:r w:rsidRPr="00DB627F">
              <w:t xml:space="preserve"> заказа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 w:rsidRPr="00DB627F">
              <w:t xml:space="preserve">Цена </w:t>
            </w:r>
            <w: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Согласно договору управления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</w:t>
            </w:r>
            <w:bookmarkStart w:id="0" w:name="sub_10151"/>
            <w:r w:rsidRPr="00891639">
      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домом»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bookmarkStart w:id="1" w:name="sub_10152"/>
            <w:r w:rsidRPr="00891639">
              <w:t>«в отношении претендента не проводится процедура банкротства либо в отношении претендента - юридического лица не проводится процедура ликвидации»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bookmarkStart w:id="2" w:name="sub_10153"/>
            <w:r w:rsidRPr="00891639">
              <w:t>«деятельность претендента не приостановлена в порядке, предусмотренном Кодексом Российской Федерации об административных правонарушениях»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bookmarkStart w:id="3" w:name="sub_10154"/>
            <w:r w:rsidRPr="00891639">
              <w:t>«отсутствие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силу»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460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bookmarkStart w:id="4" w:name="sub_10155"/>
            <w:r w:rsidRPr="00891639">
              <w:t>«отсутствие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период»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151C80" w:rsidRDefault="00151C80" w:rsidP="00195741">
      <w:pPr>
        <w:widowControl w:val="0"/>
        <w:spacing w:after="0" w:line="240" w:lineRule="auto"/>
        <w:jc w:val="both"/>
        <w:rPr>
          <w:b/>
          <w:bCs/>
        </w:rPr>
      </w:pPr>
    </w:p>
    <w:p w:rsidR="00F938FE" w:rsidRDefault="00F938FE" w:rsidP="00195741">
      <w:pPr>
        <w:widowControl w:val="0"/>
        <w:spacing w:after="0" w:line="240" w:lineRule="auto"/>
        <w:jc w:val="both"/>
        <w:rPr>
          <w:b/>
          <w:bCs/>
        </w:rPr>
      </w:pPr>
      <w:r w:rsidRPr="0059550C">
        <w:rPr>
          <w:b/>
          <w:bCs/>
        </w:rPr>
        <w:t xml:space="preserve">Регистрационный номер заявки на участие в конкурсе: </w:t>
      </w:r>
      <w:r w:rsidR="00B60DB6">
        <w:rPr>
          <w:b/>
          <w:bCs/>
        </w:rPr>
        <w:t>№2</w:t>
      </w:r>
    </w:p>
    <w:p w:rsidR="00B60DB6" w:rsidRPr="00B60DB6" w:rsidRDefault="00B60DB6" w:rsidP="00195741">
      <w:pPr>
        <w:widowControl w:val="0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</w:t>
      </w:r>
      <w:r w:rsidRPr="00B60DB6">
        <w:rPr>
          <w:b/>
          <w:bCs/>
          <w:u w:val="single"/>
        </w:rPr>
        <w:t>ООО «Управляющая организация «</w:t>
      </w:r>
      <w:proofErr w:type="spellStart"/>
      <w:r w:rsidRPr="00B60DB6">
        <w:rPr>
          <w:b/>
          <w:bCs/>
          <w:u w:val="single"/>
        </w:rPr>
        <w:t>ЖилСервис</w:t>
      </w:r>
      <w:proofErr w:type="spellEnd"/>
      <w:r w:rsidRPr="00B60DB6">
        <w:rPr>
          <w:b/>
          <w:bCs/>
          <w:u w:val="single"/>
        </w:rPr>
        <w:t>»,</w:t>
      </w:r>
    </w:p>
    <w:p w:rsidR="00B60DB6" w:rsidRPr="00B60DB6" w:rsidRDefault="00B60DB6" w:rsidP="00B60DB6">
      <w:pPr>
        <w:widowControl w:val="0"/>
        <w:spacing w:after="0" w:line="240" w:lineRule="auto"/>
        <w:jc w:val="center"/>
        <w:rPr>
          <w:b/>
          <w:bCs/>
          <w:u w:val="single"/>
        </w:rPr>
      </w:pPr>
      <w:r w:rsidRPr="00B60DB6">
        <w:rPr>
          <w:b/>
          <w:bCs/>
          <w:u w:val="single"/>
        </w:rPr>
        <w:t xml:space="preserve">Республика </w:t>
      </w:r>
      <w:proofErr w:type="spellStart"/>
      <w:proofErr w:type="gramStart"/>
      <w:r w:rsidRPr="00B60DB6">
        <w:rPr>
          <w:b/>
          <w:bCs/>
          <w:u w:val="single"/>
        </w:rPr>
        <w:t>Башкортостан,ул</w:t>
      </w:r>
      <w:proofErr w:type="spellEnd"/>
      <w:r w:rsidR="00744825">
        <w:rPr>
          <w:b/>
          <w:bCs/>
          <w:u w:val="single"/>
        </w:rPr>
        <w:t>.</w:t>
      </w:r>
      <w:proofErr w:type="gramEnd"/>
      <w:r w:rsidR="00744825">
        <w:rPr>
          <w:b/>
          <w:bCs/>
          <w:u w:val="single"/>
        </w:rPr>
        <w:t xml:space="preserve"> </w:t>
      </w:r>
      <w:r w:rsidRPr="00B60DB6">
        <w:rPr>
          <w:b/>
          <w:bCs/>
          <w:u w:val="single"/>
        </w:rPr>
        <w:t>Дружбы,28а</w:t>
      </w:r>
    </w:p>
    <w:p w:rsidR="00A47B77" w:rsidRPr="00B60DB6" w:rsidRDefault="00A47B77" w:rsidP="00B60DB6">
      <w:pPr>
        <w:widowControl w:val="0"/>
        <w:spacing w:after="0" w:line="240" w:lineRule="auto"/>
        <w:ind w:firstLine="539"/>
        <w:jc w:val="center"/>
        <w:rPr>
          <w:b/>
          <w:bCs/>
          <w:u w:val="single"/>
        </w:rPr>
      </w:pPr>
    </w:p>
    <w:p w:rsidR="00F938FE" w:rsidRPr="0059550C" w:rsidRDefault="00F938FE" w:rsidP="00195741">
      <w:pPr>
        <w:widowControl w:val="0"/>
        <w:spacing w:after="0" w:line="240" w:lineRule="auto"/>
        <w:ind w:firstLine="539"/>
        <w:jc w:val="both"/>
        <w:rPr>
          <w:b/>
          <w:bCs/>
        </w:rPr>
      </w:pPr>
      <w:r w:rsidRPr="0059550C">
        <w:t>Наличие сведений и документов в заявке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984"/>
      </w:tblGrid>
      <w:tr w:rsidR="00F938FE" w:rsidRPr="00B81546" w:rsidTr="00460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1546">
              <w:rPr>
                <w:b/>
                <w:bCs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1546">
              <w:rPr>
                <w:b/>
                <w:bCs/>
              </w:rPr>
              <w:t>Наименования сведений 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 их в заявке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1546">
              <w:rPr>
                <w:b/>
                <w:bCs/>
              </w:rPr>
              <w:t>Количество листов в документе</w:t>
            </w:r>
          </w:p>
        </w:tc>
      </w:tr>
      <w:tr w:rsidR="00F938FE" w:rsidRPr="00B81546" w:rsidTr="00460EB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81546">
              <w:rPr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Заявка на участие в конкурсе</w:t>
            </w:r>
          </w:p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Предложение о качественных характеристиках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152D2B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938FE" w:rsidRPr="00B81546" w:rsidTr="00460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Pr="00B81546">
              <w:rPr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</w:pPr>
            <w:r>
              <w:t xml:space="preserve">Копия платежного поручения, подтверждающего факт внесения денежных средств в качестве обеспечения заявки на участие в конкурсе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93C41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81546">
              <w:rPr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</w:pPr>
            <w:r>
              <w:t xml:space="preserve">Документ, </w:t>
            </w:r>
            <w:r w:rsidR="008869AB">
              <w:t>подтверждающий полномочия</w:t>
            </w:r>
            <w:r>
              <w:t xml:space="preserve"> лица на осуществление действий от имени участника:</w:t>
            </w:r>
          </w:p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E" w:rsidRPr="0094122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  <w:p w:rsidR="00F938FE" w:rsidRPr="00941226" w:rsidRDefault="00F938FE" w:rsidP="00195741">
            <w:pPr>
              <w:spacing w:after="0" w:line="240" w:lineRule="auto"/>
            </w:pPr>
          </w:p>
          <w:p w:rsidR="00F938FE" w:rsidRPr="00941226" w:rsidRDefault="00F938FE" w:rsidP="00195741">
            <w:pPr>
              <w:spacing w:after="0" w:line="240" w:lineRule="auto"/>
            </w:pPr>
          </w:p>
          <w:p w:rsidR="00F938FE" w:rsidRPr="0042734D" w:rsidRDefault="00F938FE" w:rsidP="00195741">
            <w:pPr>
              <w:spacing w:after="0" w:line="240" w:lineRule="auto"/>
            </w:pPr>
            <w:r>
              <w:t>+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38FE" w:rsidRPr="00B81546" w:rsidTr="00460EB0">
        <w:trPr>
          <w:trHeight w:val="7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</w:pPr>
            <w:r>
              <w:t>3.1. Копия приказа о назначении директора</w:t>
            </w:r>
          </w:p>
          <w:p w:rsidR="00F938FE" w:rsidRPr="00BC6A7B" w:rsidRDefault="00F938FE" w:rsidP="00195741">
            <w:pPr>
              <w:widowControl w:val="0"/>
              <w:snapToGrid w:val="0"/>
              <w:spacing w:after="0" w:line="240" w:lineRule="auto"/>
            </w:pPr>
            <w:r>
              <w:t xml:space="preserve">3.2. Копия приказа о продлении полномочий директора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Заверенная копия Выписки из Единого государственного реестра юридических лиц, выданная ФНС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58585B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938FE" w:rsidRPr="00B81546" w:rsidTr="00460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Копии учредительных документов участника размещения заказа: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5.1. Копия Устава 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5.2. Копия свидетельства о постановке на учет юридического лица в налоговом органе</w:t>
            </w:r>
          </w:p>
          <w:p w:rsidR="00F938FE" w:rsidRPr="009478DD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5.3. Копия свидетельства о внесении записи в Единый государственный реестр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58585B" w:rsidP="0058585B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58585B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58585B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38FE" w:rsidRPr="00B81546" w:rsidTr="00460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Документы, подтверждающие соответствие участника размещения заказа установленным требованиям и условиям допуска к участию в конкурсе, или копии </w:t>
            </w:r>
            <w:proofErr w:type="gramStart"/>
            <w:r>
              <w:t>таких  документов</w:t>
            </w:r>
            <w:proofErr w:type="gramEnd"/>
            <w:r>
              <w:t xml:space="preserve">: 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6.1. Копия Устава</w:t>
            </w:r>
          </w:p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>6.2. Копия лицензии на осуществление предпринимательской деятельности по управлению домами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F938FE" w:rsidRPr="00B81546" w:rsidTr="00460E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58585B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38FE" w:rsidRPr="00B81546" w:rsidTr="00460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802EBB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Документы, подтверждающие квалификацию участника </w:t>
            </w:r>
            <w:r w:rsidRPr="00802EBB">
              <w:t>размещения заказа:</w:t>
            </w:r>
          </w:p>
          <w:p w:rsidR="00F938FE" w:rsidRPr="00802EBB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      </w:r>
          </w:p>
          <w:p w:rsidR="00F938FE" w:rsidRPr="00802EBB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7.2. в отношении претендента не проводится процедура банкротства либо в отношении претендента - юридического лица не проводится процедура ликвидации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 w:rsidRPr="00802EBB">
              <w:t>7.3. деятельность претендента не приостановлена в порядке, предусмотренном Кодексом Российской Федерации об административных правонарушениях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7.4. </w:t>
            </w:r>
            <w:r w:rsidRPr="00891639">
      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</w:t>
            </w:r>
            <w:r w:rsidRPr="00891639">
              <w:lastRenderedPageBreak/>
              <w:t>соответствии с законодательством Российской Федерации и решение по такой жалобе не вступило в силу</w:t>
            </w:r>
          </w:p>
          <w:p w:rsidR="00F938FE" w:rsidRPr="00802EBB" w:rsidRDefault="00F938FE" w:rsidP="00195741">
            <w:pPr>
              <w:widowControl w:val="0"/>
              <w:snapToGrid w:val="0"/>
              <w:spacing w:after="0" w:line="240" w:lineRule="auto"/>
              <w:jc w:val="both"/>
            </w:pPr>
            <w:r>
              <w:t xml:space="preserve">7.5. </w:t>
            </w:r>
            <w:r w:rsidRPr="00891639">
      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58585B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38FE" w:rsidRPr="00B81546" w:rsidTr="00460EB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</w:pPr>
            <w:r>
              <w:t>Другие документы, прикладываемые по усмотрению участника размещения заказа: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</w:pPr>
            <w:r>
              <w:t>8.1. Анкета участника размещения заказа</w:t>
            </w:r>
          </w:p>
          <w:p w:rsidR="00F938FE" w:rsidRDefault="00F938FE" w:rsidP="00195741">
            <w:pPr>
              <w:widowControl w:val="0"/>
              <w:snapToGrid w:val="0"/>
              <w:spacing w:after="0" w:line="240" w:lineRule="auto"/>
            </w:pPr>
            <w:r>
              <w:t>8.2. Гарантийное письмо</w:t>
            </w:r>
          </w:p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</w:pPr>
            <w:r>
              <w:t>8.3. Информационное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FE" w:rsidRPr="00B81546" w:rsidRDefault="00F938FE" w:rsidP="00195741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60DB6" w:rsidRDefault="00B60DB6" w:rsidP="00195741">
      <w:pPr>
        <w:widowControl w:val="0"/>
        <w:spacing w:after="0" w:line="240" w:lineRule="auto"/>
        <w:jc w:val="both"/>
        <w:rPr>
          <w:bCs/>
        </w:rPr>
      </w:pPr>
    </w:p>
    <w:p w:rsidR="00F938FE" w:rsidRDefault="00F938FE" w:rsidP="00195741">
      <w:pPr>
        <w:widowControl w:val="0"/>
        <w:spacing w:after="0" w:line="240" w:lineRule="auto"/>
        <w:jc w:val="both"/>
        <w:rPr>
          <w:bCs/>
        </w:rPr>
      </w:pPr>
      <w:r>
        <w:rPr>
          <w:bCs/>
        </w:rPr>
        <w:t>У</w:t>
      </w:r>
      <w:r w:rsidRPr="0059550C">
        <w:rPr>
          <w:bCs/>
        </w:rPr>
        <w:t xml:space="preserve">словия исполнения </w:t>
      </w:r>
      <w:r>
        <w:rPr>
          <w:bCs/>
        </w:rPr>
        <w:t xml:space="preserve">договора, </w:t>
      </w:r>
      <w:r w:rsidRPr="0059550C">
        <w:rPr>
          <w:bCs/>
        </w:rPr>
        <w:t>указанные в заявке и являющиеся критерием оценки заявок на участие в конкурсе:</w:t>
      </w:r>
    </w:p>
    <w:p w:rsidR="00B60DB6" w:rsidRDefault="00B60DB6" w:rsidP="00195741">
      <w:pPr>
        <w:widowControl w:val="0"/>
        <w:spacing w:after="0" w:line="240" w:lineRule="auto"/>
        <w:jc w:val="both"/>
        <w:rPr>
          <w:bCs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6804"/>
        <w:gridCol w:w="1730"/>
      </w:tblGrid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Наименование критерия оценки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 xml:space="preserve">Значение </w:t>
            </w:r>
            <w:proofErr w:type="gramStart"/>
            <w:r w:rsidRPr="00DB627F">
              <w:t>участника  размещения</w:t>
            </w:r>
            <w:proofErr w:type="gramEnd"/>
            <w:r w:rsidRPr="00DB627F">
              <w:t xml:space="preserve"> заказа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 w:rsidRPr="00DB627F">
              <w:t xml:space="preserve">Цена </w:t>
            </w:r>
            <w:r>
              <w:t>договора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proofErr w:type="gramStart"/>
            <w:r>
              <w:t>Согласно договора</w:t>
            </w:r>
            <w:proofErr w:type="gramEnd"/>
            <w:r>
              <w:t xml:space="preserve"> управления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«в отношении претендента не проводится процедура банкротства либо в отношении претендента - юридического лица не проводится процедура ликвидации»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«деятельность претендента не приостановлена в порядке, предусмотренном Кодексом Российской Федерации об административных правонарушениях»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F938FE" w:rsidRPr="00DB627F" w:rsidTr="008869A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E" w:rsidRPr="00DB627F" w:rsidRDefault="00F938FE" w:rsidP="00195741">
            <w:pPr>
              <w:pStyle w:val="a5"/>
              <w:spacing w:after="0"/>
              <w:jc w:val="center"/>
            </w:pPr>
            <w:r w:rsidRPr="00DB627F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891639" w:rsidRDefault="00F938FE" w:rsidP="00195741">
            <w:pPr>
              <w:spacing w:after="0" w:line="240" w:lineRule="auto"/>
              <w:jc w:val="both"/>
            </w:pPr>
            <w:r w:rsidRPr="00891639">
              <w:t>«отсутствие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E" w:rsidRPr="00DB627F" w:rsidRDefault="00F938FE" w:rsidP="00195741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151C80" w:rsidRDefault="00151C80" w:rsidP="00F938FE">
      <w:pPr>
        <w:pStyle w:val="a3"/>
        <w:spacing w:before="240"/>
        <w:ind w:left="0" w:firstLine="539"/>
        <w:jc w:val="both"/>
        <w:outlineLvl w:val="0"/>
        <w:rPr>
          <w:bCs/>
          <w:sz w:val="24"/>
          <w:szCs w:val="24"/>
        </w:rPr>
      </w:pPr>
    </w:p>
    <w:p w:rsidR="00F938FE" w:rsidRPr="001D6B51" w:rsidRDefault="00F938FE" w:rsidP="00F938FE">
      <w:pPr>
        <w:pStyle w:val="a3"/>
        <w:spacing w:before="240"/>
        <w:ind w:left="0" w:firstLine="539"/>
        <w:jc w:val="both"/>
        <w:outlineLvl w:val="0"/>
        <w:rPr>
          <w:sz w:val="24"/>
          <w:szCs w:val="24"/>
        </w:rPr>
      </w:pPr>
      <w:r w:rsidRPr="001D6B51">
        <w:rPr>
          <w:bCs/>
          <w:sz w:val="24"/>
          <w:szCs w:val="24"/>
        </w:rPr>
        <w:lastRenderedPageBreak/>
        <w:t>Комиссия</w:t>
      </w:r>
      <w:r w:rsidRPr="001D6B51">
        <w:rPr>
          <w:b/>
          <w:bCs/>
          <w:sz w:val="24"/>
          <w:szCs w:val="24"/>
        </w:rPr>
        <w:t xml:space="preserve"> </w:t>
      </w:r>
      <w:r w:rsidRPr="001D6B51">
        <w:rPr>
          <w:sz w:val="24"/>
          <w:szCs w:val="24"/>
        </w:rPr>
        <w:t xml:space="preserve">проведет рассмотрение заявок, поданных на участие в настоящем открытом конкурсе, в срок, указанный в извещении о </w:t>
      </w:r>
      <w:r w:rsidR="002C332B">
        <w:rPr>
          <w:sz w:val="24"/>
          <w:szCs w:val="24"/>
        </w:rPr>
        <w:t>проведении на</w:t>
      </w:r>
      <w:bookmarkStart w:id="5" w:name="_GoBack"/>
      <w:bookmarkEnd w:id="5"/>
      <w:r w:rsidRPr="001D6B51">
        <w:rPr>
          <w:sz w:val="24"/>
          <w:szCs w:val="24"/>
        </w:rPr>
        <w:t>стоящего отрытого конкурса.</w:t>
      </w:r>
    </w:p>
    <w:p w:rsidR="00F938FE" w:rsidRPr="001D6B51" w:rsidRDefault="00F938FE" w:rsidP="00F938FE">
      <w:pPr>
        <w:pStyle w:val="a3"/>
        <w:spacing w:before="240"/>
        <w:ind w:left="0" w:firstLine="539"/>
        <w:jc w:val="both"/>
        <w:outlineLvl w:val="0"/>
        <w:rPr>
          <w:bCs/>
          <w:sz w:val="24"/>
          <w:szCs w:val="24"/>
        </w:rPr>
      </w:pPr>
      <w:r w:rsidRPr="001D6B51">
        <w:rPr>
          <w:bCs/>
          <w:sz w:val="24"/>
          <w:szCs w:val="24"/>
        </w:rPr>
        <w:t xml:space="preserve"> Заседание комиссии окончено </w:t>
      </w:r>
      <w:r w:rsidR="008869AB">
        <w:rPr>
          <w:bCs/>
          <w:sz w:val="24"/>
          <w:szCs w:val="24"/>
        </w:rPr>
        <w:t>20 ноября</w:t>
      </w:r>
      <w:r>
        <w:rPr>
          <w:bCs/>
          <w:sz w:val="24"/>
          <w:szCs w:val="24"/>
        </w:rPr>
        <w:t xml:space="preserve"> 2015</w:t>
      </w:r>
      <w:r w:rsidRPr="001D6B51">
        <w:rPr>
          <w:bCs/>
          <w:sz w:val="24"/>
          <w:szCs w:val="24"/>
        </w:rPr>
        <w:t xml:space="preserve"> года в 15 часов 50 минут по местному времени.</w:t>
      </w:r>
    </w:p>
    <w:p w:rsidR="00F938FE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51">
        <w:rPr>
          <w:rFonts w:ascii="Times New Roman" w:hAnsi="Times New Roman" w:cs="Times New Roman"/>
          <w:color w:val="000000"/>
          <w:sz w:val="24"/>
          <w:szCs w:val="24"/>
        </w:rPr>
        <w:t xml:space="preserve">     Настоящий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составлен в двух экземплярах на </w:t>
      </w:r>
      <w:r w:rsidR="008869A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листах.</w:t>
      </w:r>
    </w:p>
    <w:p w:rsidR="00D164FB" w:rsidRDefault="00D164FB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9AB" w:rsidRDefault="008869AB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Председатель комиссии: ____________________________________ Даминов Р.Г.</w:t>
      </w:r>
    </w:p>
    <w:p w:rsidR="00B60DB6" w:rsidRPr="00F26CCC" w:rsidRDefault="00B60DB6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FE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938FE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:rsidR="00F938FE" w:rsidRPr="00F26CCC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FE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151C80">
        <w:rPr>
          <w:rFonts w:ascii="Times New Roman" w:hAnsi="Times New Roman" w:cs="Times New Roman"/>
          <w:color w:val="000000"/>
          <w:sz w:val="24"/>
          <w:szCs w:val="24"/>
        </w:rPr>
        <w:t>Подобный А.А.</w:t>
      </w:r>
    </w:p>
    <w:p w:rsidR="00F938FE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FE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Л.Ф.</w:t>
      </w:r>
    </w:p>
    <w:p w:rsidR="00F938FE" w:rsidRPr="00F2787D" w:rsidRDefault="00F938FE" w:rsidP="00F938F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FE" w:rsidRPr="00F26CCC" w:rsidRDefault="00F938FE" w:rsidP="00F938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38FE" w:rsidRDefault="00F938FE" w:rsidP="00F938F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>"__</w:t>
      </w:r>
      <w:r w:rsidR="00A47B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__" ___</w:t>
      </w:r>
      <w:r w:rsidR="00A47B77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886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938FE" w:rsidRDefault="00F938FE" w:rsidP="00F938FE">
      <w:pPr>
        <w:pStyle w:val="HTML"/>
        <w:shd w:val="clear" w:color="auto" w:fill="FFFFFF"/>
        <w:jc w:val="both"/>
        <w:rPr>
          <w:rStyle w:val="s103"/>
          <w:sz w:val="28"/>
          <w:szCs w:val="28"/>
        </w:rPr>
      </w:pPr>
    </w:p>
    <w:p w:rsidR="00F938FE" w:rsidRDefault="00F938FE" w:rsidP="00F938FE">
      <w:pPr>
        <w:pStyle w:val="s13"/>
        <w:shd w:val="clear" w:color="auto" w:fill="FFFFFF"/>
        <w:ind w:firstLine="284"/>
        <w:jc w:val="center"/>
        <w:rPr>
          <w:rStyle w:val="s103"/>
          <w:sz w:val="28"/>
          <w:szCs w:val="28"/>
        </w:rPr>
      </w:pPr>
    </w:p>
    <w:p w:rsidR="00F938FE" w:rsidRDefault="00F938FE" w:rsidP="00F938FE">
      <w:pPr>
        <w:pStyle w:val="s13"/>
        <w:shd w:val="clear" w:color="auto" w:fill="FFFFFF"/>
        <w:ind w:firstLine="284"/>
        <w:jc w:val="center"/>
        <w:rPr>
          <w:rStyle w:val="s103"/>
          <w:sz w:val="28"/>
          <w:szCs w:val="28"/>
        </w:rPr>
      </w:pPr>
    </w:p>
    <w:p w:rsidR="00F938FE" w:rsidRDefault="00F938FE" w:rsidP="00F938FE">
      <w:pPr>
        <w:pStyle w:val="s13"/>
        <w:shd w:val="clear" w:color="auto" w:fill="FFFFFF"/>
        <w:ind w:firstLine="284"/>
        <w:jc w:val="center"/>
        <w:rPr>
          <w:rStyle w:val="s103"/>
          <w:sz w:val="28"/>
          <w:szCs w:val="28"/>
        </w:rPr>
      </w:pPr>
    </w:p>
    <w:p w:rsidR="00F938FE" w:rsidRDefault="00F938FE" w:rsidP="00F938FE">
      <w:pPr>
        <w:pStyle w:val="s13"/>
        <w:shd w:val="clear" w:color="auto" w:fill="FFFFFF"/>
        <w:ind w:firstLine="284"/>
        <w:jc w:val="center"/>
        <w:rPr>
          <w:rStyle w:val="s103"/>
          <w:sz w:val="28"/>
          <w:szCs w:val="28"/>
        </w:rPr>
      </w:pPr>
    </w:p>
    <w:p w:rsidR="00F938FE" w:rsidRDefault="00F938FE" w:rsidP="00F938FE"/>
    <w:p w:rsidR="00875C76" w:rsidRDefault="00875C76"/>
    <w:sectPr w:rsidR="00875C76" w:rsidSect="0059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A4AB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8B53DCF"/>
    <w:multiLevelType w:val="hybridMultilevel"/>
    <w:tmpl w:val="EC7CEF2E"/>
    <w:lvl w:ilvl="0" w:tplc="0096F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D23"/>
    <w:multiLevelType w:val="hybridMultilevel"/>
    <w:tmpl w:val="4C6087DC"/>
    <w:lvl w:ilvl="0" w:tplc="59CAFB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E9D3E40"/>
    <w:multiLevelType w:val="hybridMultilevel"/>
    <w:tmpl w:val="4C6087DC"/>
    <w:lvl w:ilvl="0" w:tplc="59CAFB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F4E1506"/>
    <w:multiLevelType w:val="hybridMultilevel"/>
    <w:tmpl w:val="2DB037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5E"/>
    <w:rsid w:val="00151C80"/>
    <w:rsid w:val="00195741"/>
    <w:rsid w:val="002C332B"/>
    <w:rsid w:val="00460EB0"/>
    <w:rsid w:val="0058585B"/>
    <w:rsid w:val="005913AE"/>
    <w:rsid w:val="00744825"/>
    <w:rsid w:val="00875C76"/>
    <w:rsid w:val="008869AB"/>
    <w:rsid w:val="008B1C03"/>
    <w:rsid w:val="00A47B77"/>
    <w:rsid w:val="00B60DB6"/>
    <w:rsid w:val="00D164FB"/>
    <w:rsid w:val="00EE4E29"/>
    <w:rsid w:val="00F2065E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A4D7-84ED-401F-9AE1-B2ADD2F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FE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F93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38FE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9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38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F938FE"/>
    <w:rPr>
      <w:b/>
      <w:bCs/>
      <w:color w:val="000080"/>
    </w:rPr>
  </w:style>
  <w:style w:type="paragraph" w:customStyle="1" w:styleId="s94">
    <w:name w:val="s_94"/>
    <w:basedOn w:val="a"/>
    <w:rsid w:val="00F938F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F938F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938FE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938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93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38FE"/>
    <w:pPr>
      <w:ind w:left="720"/>
      <w:contextualSpacing/>
    </w:pPr>
  </w:style>
  <w:style w:type="table" w:styleId="a8">
    <w:name w:val="Table Grid"/>
    <w:basedOn w:val="a1"/>
    <w:uiPriority w:val="59"/>
    <w:rsid w:val="00F938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cp:lastPrinted>2015-11-20T09:09:00Z</cp:lastPrinted>
  <dcterms:created xsi:type="dcterms:W3CDTF">2015-10-20T12:11:00Z</dcterms:created>
  <dcterms:modified xsi:type="dcterms:W3CDTF">2015-11-20T09:11:00Z</dcterms:modified>
</cp:coreProperties>
</file>